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85" w:rsidRDefault="00A82DB1" w:rsidP="00575478">
      <w:pPr>
        <w:shd w:val="clear" w:color="auto" w:fill="A6A6A6" w:themeFill="background1" w:themeFillShade="A6"/>
      </w:pPr>
      <w:r w:rsidRPr="00711660">
        <w:rPr>
          <w:rFonts w:ascii="Times New Roman" w:hAnsi="Times New Roman" w:cs="Times New Roman"/>
          <w:b/>
          <w:noProof/>
          <w:color w:val="1F4E79" w:themeColor="accent1" w:themeShade="80"/>
          <w:sz w:val="40"/>
          <w:szCs w:val="52"/>
          <w:lang w:val="en-US"/>
        </w:rPr>
        <w:drawing>
          <wp:anchor distT="0" distB="0" distL="114300" distR="114300" simplePos="0" relativeHeight="251659264" behindDoc="0" locked="0" layoutInCell="1" allowOverlap="1" wp14:anchorId="056476DB" wp14:editId="7A305D09">
            <wp:simplePos x="0" y="0"/>
            <wp:positionH relativeFrom="margin">
              <wp:posOffset>-562610</wp:posOffset>
            </wp:positionH>
            <wp:positionV relativeFrom="margin">
              <wp:posOffset>-236220</wp:posOffset>
            </wp:positionV>
            <wp:extent cx="982345" cy="982345"/>
            <wp:effectExtent l="0" t="0" r="8255" b="825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gt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2297" w:tblpY="-706"/>
        <w:tblW w:w="13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85"/>
      </w:tblGrid>
      <w:tr w:rsidR="00193F85" w:rsidTr="00854B7C">
        <w:trPr>
          <w:trHeight w:val="1429"/>
        </w:trPr>
        <w:tc>
          <w:tcPr>
            <w:tcW w:w="13285" w:type="dxa"/>
          </w:tcPr>
          <w:p w:rsidR="00193F85" w:rsidRPr="00D82243" w:rsidRDefault="00193F85" w:rsidP="00575478">
            <w:pPr>
              <w:pStyle w:val="Heading2"/>
              <w:shd w:val="clear" w:color="auto" w:fill="A6A6A6" w:themeFill="background1" w:themeFillShade="A6"/>
              <w:ind w:right="-2"/>
              <w:jc w:val="center"/>
              <w:rPr>
                <w:sz w:val="19"/>
                <w:szCs w:val="19"/>
              </w:rPr>
            </w:pPr>
            <w:r w:rsidRPr="00D82243">
              <w:rPr>
                <w:sz w:val="19"/>
                <w:szCs w:val="19"/>
              </w:rPr>
              <w:t>T.C.</w:t>
            </w:r>
          </w:p>
          <w:p w:rsidR="00193F85" w:rsidRPr="00D82243" w:rsidRDefault="00193F85" w:rsidP="00575478">
            <w:pPr>
              <w:pStyle w:val="Heading2"/>
              <w:shd w:val="clear" w:color="auto" w:fill="A6A6A6" w:themeFill="background1" w:themeFillShade="A6"/>
              <w:ind w:right="-2"/>
              <w:jc w:val="center"/>
              <w:rPr>
                <w:sz w:val="19"/>
                <w:szCs w:val="19"/>
              </w:rPr>
            </w:pPr>
            <w:r w:rsidRPr="00D82243">
              <w:rPr>
                <w:sz w:val="19"/>
                <w:szCs w:val="19"/>
              </w:rPr>
              <w:t>TİCARET BAKANLIĞI</w:t>
            </w:r>
          </w:p>
          <w:p w:rsidR="00193F85" w:rsidRDefault="00193F85" w:rsidP="00575478">
            <w:pPr>
              <w:pStyle w:val="Heading2"/>
              <w:shd w:val="clear" w:color="auto" w:fill="A6A6A6" w:themeFill="background1" w:themeFillShade="A6"/>
              <w:ind w:right="0"/>
              <w:jc w:val="center"/>
              <w:rPr>
                <w:sz w:val="19"/>
                <w:szCs w:val="19"/>
              </w:rPr>
            </w:pPr>
            <w:r w:rsidRPr="00D82243">
              <w:rPr>
                <w:sz w:val="19"/>
                <w:szCs w:val="19"/>
              </w:rPr>
              <w:t>Gümrükler Genel Müdürlüğü</w:t>
            </w:r>
          </w:p>
          <w:p w:rsidR="00193F85" w:rsidRPr="00FF3AA2" w:rsidRDefault="00193F85" w:rsidP="00575478">
            <w:pPr>
              <w:shd w:val="clear" w:color="auto" w:fill="A6A6A6" w:themeFill="background1" w:themeFillShade="A6"/>
              <w:spacing w:after="0" w:line="240" w:lineRule="auto"/>
              <w:rPr>
                <w:lang w:eastAsia="tr-TR"/>
              </w:rPr>
            </w:pPr>
          </w:p>
          <w:p w:rsidR="00193F85" w:rsidRPr="00372B01" w:rsidRDefault="00193F85" w:rsidP="00575478">
            <w:pPr>
              <w:pStyle w:val="Heading2"/>
              <w:shd w:val="clear" w:color="auto" w:fill="A6A6A6" w:themeFill="background1" w:themeFillShade="A6"/>
              <w:ind w:right="0"/>
              <w:jc w:val="center"/>
              <w:rPr>
                <w:sz w:val="19"/>
                <w:szCs w:val="19"/>
              </w:rPr>
            </w:pPr>
            <w:r w:rsidRPr="00D82243">
              <w:rPr>
                <w:sz w:val="19"/>
                <w:szCs w:val="19"/>
              </w:rPr>
              <w:t>KAPSAMLI TEMİ</w:t>
            </w:r>
            <w:bookmarkStart w:id="0" w:name="_GoBack"/>
            <w:bookmarkEnd w:id="0"/>
            <w:r w:rsidRPr="00D82243">
              <w:rPr>
                <w:sz w:val="19"/>
                <w:szCs w:val="19"/>
              </w:rPr>
              <w:t>NAT VEYA TEMİNATTAN VAZGEÇME KULLANMA İZNİ</w:t>
            </w:r>
            <w:r>
              <w:rPr>
                <w:sz w:val="19"/>
                <w:szCs w:val="19"/>
              </w:rPr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margin" w:tblpY="-10"/>
        <w:tblOverlap w:val="never"/>
        <w:tblW w:w="14468" w:type="dxa"/>
        <w:tblLook w:val="04A0" w:firstRow="1" w:lastRow="0" w:firstColumn="1" w:lastColumn="0" w:noHBand="0" w:noVBand="1"/>
      </w:tblPr>
      <w:tblGrid>
        <w:gridCol w:w="3034"/>
        <w:gridCol w:w="11434"/>
      </w:tblGrid>
      <w:tr w:rsidR="00A82DB1" w:rsidRPr="006C33AA" w:rsidTr="00A82DB1">
        <w:trPr>
          <w:trHeight w:val="337"/>
        </w:trPr>
        <w:tc>
          <w:tcPr>
            <w:tcW w:w="3034" w:type="dxa"/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rPr>
                <w:rFonts w:ascii="Times New Roman" w:hAnsi="Times New Roman" w:cs="Times New Roman"/>
                <w:b/>
              </w:rPr>
            </w:pPr>
            <w:r w:rsidRPr="006C33AA">
              <w:rPr>
                <w:rFonts w:ascii="Times New Roman" w:hAnsi="Times New Roman" w:cs="Times New Roman"/>
                <w:b/>
              </w:rPr>
              <w:t>İzin Sahibinin Adı/Unvanı</w:t>
            </w:r>
          </w:p>
        </w:tc>
        <w:tc>
          <w:tcPr>
            <w:tcW w:w="11434" w:type="dxa"/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rPr>
                <w:rFonts w:ascii="Times New Roman" w:hAnsi="Times New Roman" w:cs="Times New Roman"/>
              </w:rPr>
            </w:pPr>
          </w:p>
        </w:tc>
      </w:tr>
      <w:tr w:rsidR="00A82DB1" w:rsidRPr="006C33AA" w:rsidTr="00A82DB1">
        <w:trPr>
          <w:trHeight w:val="337"/>
        </w:trPr>
        <w:tc>
          <w:tcPr>
            <w:tcW w:w="3034" w:type="dxa"/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rPr>
                <w:rFonts w:ascii="Times New Roman" w:hAnsi="Times New Roman" w:cs="Times New Roman"/>
              </w:rPr>
            </w:pPr>
            <w:r w:rsidRPr="006C33AA">
              <w:rPr>
                <w:rFonts w:ascii="Times New Roman" w:hAnsi="Times New Roman" w:cs="Times New Roman"/>
                <w:b/>
              </w:rPr>
              <w:t>Vergi Numarası</w:t>
            </w:r>
          </w:p>
        </w:tc>
        <w:tc>
          <w:tcPr>
            <w:tcW w:w="11434" w:type="dxa"/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rPr>
                <w:rFonts w:ascii="Times New Roman" w:hAnsi="Times New Roman" w:cs="Times New Roman"/>
              </w:rPr>
            </w:pPr>
          </w:p>
        </w:tc>
      </w:tr>
      <w:tr w:rsidR="00A82DB1" w:rsidRPr="006C33AA" w:rsidTr="00A82DB1">
        <w:trPr>
          <w:trHeight w:val="337"/>
        </w:trPr>
        <w:tc>
          <w:tcPr>
            <w:tcW w:w="3034" w:type="dxa"/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rPr>
                <w:rFonts w:ascii="Times New Roman" w:hAnsi="Times New Roman" w:cs="Times New Roman"/>
                <w:b/>
              </w:rPr>
            </w:pPr>
            <w:r w:rsidRPr="006C33AA"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11434" w:type="dxa"/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rPr>
                <w:rFonts w:ascii="Times New Roman" w:hAnsi="Times New Roman" w:cs="Times New Roman"/>
              </w:rPr>
            </w:pPr>
          </w:p>
        </w:tc>
      </w:tr>
      <w:tr w:rsidR="00A82DB1" w:rsidRPr="006C33AA" w:rsidTr="00A82DB1">
        <w:trPr>
          <w:trHeight w:val="337"/>
        </w:trPr>
        <w:tc>
          <w:tcPr>
            <w:tcW w:w="3034" w:type="dxa"/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rPr>
                <w:rFonts w:ascii="Times New Roman" w:hAnsi="Times New Roman" w:cs="Times New Roman"/>
                <w:b/>
              </w:rPr>
            </w:pPr>
            <w:r w:rsidRPr="006C33AA">
              <w:rPr>
                <w:rFonts w:ascii="Times New Roman" w:hAnsi="Times New Roman" w:cs="Times New Roman"/>
                <w:b/>
              </w:rPr>
              <w:t>Telefon/Faks Numarası</w:t>
            </w:r>
          </w:p>
        </w:tc>
        <w:tc>
          <w:tcPr>
            <w:tcW w:w="11434" w:type="dxa"/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rPr>
                <w:rFonts w:ascii="Times New Roman" w:hAnsi="Times New Roman" w:cs="Times New Roman"/>
              </w:rPr>
            </w:pPr>
          </w:p>
        </w:tc>
      </w:tr>
      <w:tr w:rsidR="00A82DB1" w:rsidRPr="006C33AA" w:rsidTr="00A82DB1">
        <w:trPr>
          <w:trHeight w:val="337"/>
        </w:trPr>
        <w:tc>
          <w:tcPr>
            <w:tcW w:w="3034" w:type="dxa"/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1103"/>
              </w:tabs>
              <w:rPr>
                <w:rFonts w:ascii="Times New Roman" w:hAnsi="Times New Roman" w:cs="Times New Roman"/>
                <w:b/>
              </w:rPr>
            </w:pPr>
            <w:r w:rsidRPr="006C33AA">
              <w:rPr>
                <w:rFonts w:ascii="Times New Roman" w:hAnsi="Times New Roman" w:cs="Times New Roman"/>
                <w:b/>
              </w:rPr>
              <w:t>İzin Numarası</w:t>
            </w:r>
          </w:p>
        </w:tc>
        <w:tc>
          <w:tcPr>
            <w:tcW w:w="11434" w:type="dxa"/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rPr>
                <w:rFonts w:ascii="Times New Roman" w:hAnsi="Times New Roman" w:cs="Times New Roman"/>
              </w:rPr>
            </w:pPr>
          </w:p>
        </w:tc>
      </w:tr>
      <w:tr w:rsidR="00A82DB1" w:rsidRPr="006C33AA" w:rsidTr="00A82DB1">
        <w:trPr>
          <w:trHeight w:val="337"/>
        </w:trPr>
        <w:tc>
          <w:tcPr>
            <w:tcW w:w="3034" w:type="dxa"/>
            <w:vAlign w:val="center"/>
          </w:tcPr>
          <w:p w:rsidR="00A82DB1" w:rsidRPr="006C33AA" w:rsidRDefault="00A82DB1" w:rsidP="00575478">
            <w:pPr>
              <w:pStyle w:val="ChapterTitle"/>
              <w:shd w:val="clear" w:color="auto" w:fill="A6A6A6" w:themeFill="background1" w:themeFillShade="A6"/>
              <w:spacing w:after="120"/>
              <w:jc w:val="left"/>
              <w:rPr>
                <w:rFonts w:eastAsiaTheme="minorHAnsi"/>
                <w:sz w:val="22"/>
                <w:szCs w:val="22"/>
                <w:lang w:val="tr-TR" w:eastAsia="en-US"/>
              </w:rPr>
            </w:pPr>
            <w:r w:rsidRPr="006C33AA">
              <w:rPr>
                <w:rFonts w:eastAsiaTheme="minorHAnsi"/>
                <w:sz w:val="22"/>
                <w:szCs w:val="22"/>
                <w:lang w:val="tr-TR" w:eastAsia="en-US"/>
              </w:rPr>
              <w:t>Belge Düzenleme Tarihi</w:t>
            </w:r>
          </w:p>
        </w:tc>
        <w:tc>
          <w:tcPr>
            <w:tcW w:w="11434" w:type="dxa"/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rPr>
                <w:rFonts w:ascii="Times New Roman" w:hAnsi="Times New Roman" w:cs="Times New Roman"/>
              </w:rPr>
            </w:pPr>
          </w:p>
        </w:tc>
      </w:tr>
    </w:tbl>
    <w:p w:rsidR="002914E2" w:rsidRDefault="002914E2" w:rsidP="00575478">
      <w:pPr>
        <w:shd w:val="clear" w:color="auto" w:fill="A6A6A6" w:themeFill="background1" w:themeFillShade="A6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2DB1" w:rsidRPr="00CB77C4" w:rsidRDefault="00A82DB1" w:rsidP="00575478">
      <w:pPr>
        <w:shd w:val="clear" w:color="auto" w:fill="A6A6A6" w:themeFill="background1" w:themeFillShade="A6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Bu belge </w:t>
      </w:r>
      <w:r w:rsidR="00D022E8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yukarıda bilgileri bulunan başvuru sahibine, </w:t>
      </w:r>
      <w:r w:rsidRPr="00DB2D3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/5/1987 tarihli Ortak Transit Rejimine İlişkin S</w:t>
      </w:r>
      <w:r w:rsidRPr="00035E71">
        <w:rPr>
          <w:rFonts w:ascii="Times New Roman" w:hAnsi="Times New Roman" w:cs="Times New Roman"/>
          <w:sz w:val="24"/>
          <w:szCs w:val="24"/>
        </w:rPr>
        <w:t>özleşme</w:t>
      </w:r>
      <w:r w:rsidRPr="00DB2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ile 4458 sayılı Gümrük Kanunu ve söz konusu Kanuna bağlı </w:t>
      </w:r>
      <w:r w:rsidRPr="00DB2D3B">
        <w:rPr>
          <w:rFonts w:ascii="Times New Roman" w:hAnsi="Times New Roman" w:cs="Times New Roman"/>
          <w:sz w:val="24"/>
          <w:szCs w:val="24"/>
        </w:rPr>
        <w:t>Gümrük Yönetmeliği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D3B">
        <w:rPr>
          <w:rFonts w:ascii="Times New Roman" w:hAnsi="Times New Roman" w:cs="Times New Roman"/>
          <w:sz w:val="24"/>
          <w:szCs w:val="24"/>
        </w:rPr>
        <w:t>hükümleri</w:t>
      </w:r>
      <w:r>
        <w:rPr>
          <w:rFonts w:ascii="Times New Roman" w:hAnsi="Times New Roman" w:cs="Times New Roman"/>
          <w:sz w:val="24"/>
          <w:szCs w:val="24"/>
        </w:rPr>
        <w:t xml:space="preserve"> doğrultusunda, aşağıda yer verilen bilgiler çerçevesinde k</w:t>
      </w:r>
      <w:r w:rsidRPr="00DB2D3B">
        <w:rPr>
          <w:rFonts w:ascii="Times New Roman" w:hAnsi="Times New Roman" w:cs="Times New Roman"/>
          <w:sz w:val="24"/>
          <w:szCs w:val="24"/>
        </w:rPr>
        <w:t xml:space="preserve">apsamlı teminat veya teminattan vazgeçme 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tr-TR"/>
        </w:rPr>
        <w:t>b</w:t>
      </w:r>
      <w:r w:rsidRPr="00CB77C4">
        <w:rPr>
          <w:rFonts w:ascii="Times New Roman" w:eastAsia="Times New Roman" w:hAnsi="Times New Roman" w:cs="Times New Roman"/>
          <w:color w:val="1A171B"/>
          <w:sz w:val="24"/>
          <w:szCs w:val="24"/>
          <w:lang w:eastAsia="tr-TR"/>
        </w:rPr>
        <w:t xml:space="preserve">asitleştirmelerinden yararlanma 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tr-TR"/>
        </w:rPr>
        <w:t xml:space="preserve">izni verilmiştir. </w:t>
      </w:r>
    </w:p>
    <w:p w:rsidR="009F7ED9" w:rsidRDefault="00A82DB1" w:rsidP="00575478">
      <w:pPr>
        <w:shd w:val="clear" w:color="auto" w:fill="A6A6A6" w:themeFill="background1" w:themeFillShade="A6"/>
        <w:tabs>
          <w:tab w:val="left" w:pos="4035"/>
        </w:tabs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B2D3B">
        <w:rPr>
          <w:rFonts w:ascii="Times New Roman" w:hAnsi="Times New Roman" w:cs="Times New Roman"/>
          <w:sz w:val="24"/>
          <w:szCs w:val="24"/>
        </w:rPr>
        <w:t xml:space="preserve">apsamlı teminat veya teminattan vazgeçme </w:t>
      </w:r>
      <w:r>
        <w:rPr>
          <w:rFonts w:ascii="Times New Roman" w:hAnsi="Times New Roman" w:cs="Times New Roman"/>
          <w:sz w:val="24"/>
          <w:szCs w:val="24"/>
        </w:rPr>
        <w:t xml:space="preserve">izni </w:t>
      </w:r>
      <w:r>
        <w:rPr>
          <w:rFonts w:ascii="Times New Roman" w:eastAsia="Times New Roman" w:hAnsi="Times New Roman" w:cs="Times New Roman"/>
          <w:color w:val="1A171B"/>
          <w:sz w:val="24"/>
          <w:szCs w:val="24"/>
          <w:lang w:eastAsia="tr-TR"/>
        </w:rPr>
        <w:t>çerçevesinde, izin sahibince kullanılabilecek GRN ve ilgili GRN’ye ilişkin bilgilere aşağıdaki tabloda yer verilmiştir.</w:t>
      </w:r>
    </w:p>
    <w:tbl>
      <w:tblPr>
        <w:tblStyle w:val="TableGrid"/>
        <w:tblW w:w="14454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2126"/>
        <w:gridCol w:w="2384"/>
        <w:gridCol w:w="850"/>
        <w:gridCol w:w="1023"/>
        <w:gridCol w:w="1980"/>
      </w:tblGrid>
      <w:tr w:rsidR="002914E2" w:rsidRPr="006C33AA" w:rsidTr="006C33AA">
        <w:trPr>
          <w:jc w:val="center"/>
        </w:trPr>
        <w:tc>
          <w:tcPr>
            <w:tcW w:w="1696" w:type="dxa"/>
            <w:tcMar>
              <w:left w:w="28" w:type="dxa"/>
              <w:right w:w="28" w:type="dxa"/>
            </w:tcMar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6C3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GRN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6C3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KEFİL BİLGİSİ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6C3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TEMİNAT MEKTUBUNUN TARİHİ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6C3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TEMİNAT MEKTUBUNUN SAYISI</w:t>
            </w:r>
          </w:p>
        </w:tc>
        <w:tc>
          <w:tcPr>
            <w:tcW w:w="2384" w:type="dxa"/>
            <w:tcMar>
              <w:left w:w="28" w:type="dxa"/>
              <w:right w:w="28" w:type="dxa"/>
            </w:tcMar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6C3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TEMİNAT MEKTUBUNUN MİKTARI (TL)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6C3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TÜRÜ*</w:t>
            </w:r>
          </w:p>
        </w:tc>
        <w:tc>
          <w:tcPr>
            <w:tcW w:w="1023" w:type="dxa"/>
            <w:tcMar>
              <w:left w:w="28" w:type="dxa"/>
              <w:right w:w="28" w:type="dxa"/>
            </w:tcMar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6C3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İZİN DÜZEYİ*</w:t>
            </w:r>
            <w:r w:rsidR="002914E2" w:rsidRPr="006C3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*</w:t>
            </w:r>
          </w:p>
        </w:tc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:rsidR="00A82DB1" w:rsidRPr="006C33AA" w:rsidRDefault="00A82DB1" w:rsidP="00575478">
            <w:pPr>
              <w:shd w:val="clear" w:color="auto" w:fill="A6A6A6" w:themeFill="background1" w:themeFillShade="A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6C3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REFERANS TUTAR</w:t>
            </w:r>
            <w:r w:rsidR="002914E2" w:rsidRPr="006C3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 xml:space="preserve"> (TL)</w:t>
            </w:r>
          </w:p>
        </w:tc>
      </w:tr>
      <w:tr w:rsidR="002914E2" w:rsidRPr="006C33AA" w:rsidTr="006C33AA">
        <w:trPr>
          <w:jc w:val="center"/>
        </w:trPr>
        <w:tc>
          <w:tcPr>
            <w:tcW w:w="1696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384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1023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</w:tr>
      <w:tr w:rsidR="002914E2" w:rsidRPr="006C33AA" w:rsidTr="006C33AA">
        <w:trPr>
          <w:jc w:val="center"/>
        </w:trPr>
        <w:tc>
          <w:tcPr>
            <w:tcW w:w="1696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384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1023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</w:tr>
      <w:tr w:rsidR="002914E2" w:rsidRPr="006C33AA" w:rsidTr="006C33AA">
        <w:trPr>
          <w:jc w:val="center"/>
        </w:trPr>
        <w:tc>
          <w:tcPr>
            <w:tcW w:w="1696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384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1023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</w:tr>
      <w:tr w:rsidR="002914E2" w:rsidRPr="006C33AA" w:rsidTr="006C33AA">
        <w:trPr>
          <w:jc w:val="center"/>
        </w:trPr>
        <w:tc>
          <w:tcPr>
            <w:tcW w:w="1696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2384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1023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  <w:tc>
          <w:tcPr>
            <w:tcW w:w="1980" w:type="dxa"/>
            <w:tcMar>
              <w:left w:w="28" w:type="dxa"/>
              <w:right w:w="28" w:type="dxa"/>
            </w:tcMar>
          </w:tcPr>
          <w:p w:rsidR="00A82DB1" w:rsidRPr="006C33AA" w:rsidRDefault="00A82DB1" w:rsidP="00575478">
            <w:pPr>
              <w:shd w:val="clear" w:color="auto" w:fill="A6A6A6" w:themeFill="background1" w:themeFillShade="A6"/>
              <w:tabs>
                <w:tab w:val="left" w:pos="4035"/>
              </w:tabs>
              <w:jc w:val="both"/>
              <w:rPr>
                <w:rFonts w:ascii="Times New Roman" w:eastAsia="Times New Roman" w:hAnsi="Times New Roman" w:cs="Times New Roman"/>
                <w:color w:val="1A171B"/>
                <w:sz w:val="19"/>
                <w:szCs w:val="19"/>
                <w:lang w:eastAsia="tr-TR"/>
              </w:rPr>
            </w:pPr>
          </w:p>
        </w:tc>
      </w:tr>
    </w:tbl>
    <w:p w:rsidR="00A82DB1" w:rsidRDefault="00A82DB1" w:rsidP="00575478">
      <w:pPr>
        <w:shd w:val="clear" w:color="auto" w:fill="A6A6A6" w:themeFill="background1" w:themeFillShade="A6"/>
        <w:tabs>
          <w:tab w:val="left" w:pos="40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71B"/>
          <w:sz w:val="24"/>
          <w:szCs w:val="24"/>
          <w:lang w:eastAsia="tr-TR"/>
        </w:rPr>
      </w:pPr>
    </w:p>
    <w:p w:rsidR="00A82DB1" w:rsidRDefault="00A82DB1" w:rsidP="00575478">
      <w:pPr>
        <w:framePr w:hSpace="141" w:wrap="around" w:vAnchor="text" w:hAnchor="margin" w:y="2551"/>
        <w:shd w:val="clear" w:color="auto" w:fill="A6A6A6" w:themeFill="background1" w:themeFillShade="A6"/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tr-TR"/>
        </w:rPr>
      </w:pPr>
    </w:p>
    <w:p w:rsidR="00A82DB1" w:rsidRPr="00D022E8" w:rsidRDefault="00A82DB1" w:rsidP="00575478">
      <w:pPr>
        <w:shd w:val="clear" w:color="auto" w:fill="A6A6A6" w:themeFill="background1" w:themeFillShade="A6"/>
        <w:tabs>
          <w:tab w:val="left" w:pos="4035"/>
        </w:tabs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D022E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* </w:t>
      </w:r>
      <w:r w:rsidRPr="00D022E8">
        <w:rPr>
          <w:rFonts w:ascii="Times New Roman" w:hAnsi="Times New Roman" w:cs="Times New Roman"/>
          <w:sz w:val="18"/>
          <w:szCs w:val="18"/>
        </w:rPr>
        <w:t>TR: Ulusal, T1: Uluslararası</w:t>
      </w:r>
    </w:p>
    <w:p w:rsidR="00A82DB1" w:rsidRPr="00D022E8" w:rsidRDefault="00A82DB1" w:rsidP="00575478">
      <w:pPr>
        <w:shd w:val="clear" w:color="auto" w:fill="A6A6A6" w:themeFill="background1" w:themeFillShade="A6"/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022E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** </w:t>
      </w:r>
      <w:r w:rsidR="00C47BBE" w:rsidRPr="00D022E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  </w:t>
      </w:r>
      <w:r w:rsidRPr="00D022E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tr-TR"/>
        </w:rPr>
        <w:t xml:space="preserve">1: </w:t>
      </w:r>
      <w:r w:rsidR="004D21A3" w:rsidRPr="00D022E8">
        <w:rPr>
          <w:rFonts w:ascii="Times New Roman" w:hAnsi="Times New Roman" w:cs="Times New Roman"/>
          <w:sz w:val="18"/>
          <w:szCs w:val="18"/>
        </w:rPr>
        <w:t>Kapsamlı teminat (%100</w:t>
      </w:r>
      <w:r w:rsidR="00C47BBE" w:rsidRPr="00D022E8">
        <w:rPr>
          <w:rFonts w:ascii="Times New Roman" w:hAnsi="Times New Roman" w:cs="Times New Roman"/>
          <w:sz w:val="18"/>
          <w:szCs w:val="18"/>
        </w:rPr>
        <w:t>)</w:t>
      </w:r>
    </w:p>
    <w:p w:rsidR="004D21A3" w:rsidRPr="00D022E8" w:rsidRDefault="00D022E8" w:rsidP="00575478">
      <w:pPr>
        <w:shd w:val="clear" w:color="auto" w:fill="A6A6A6" w:themeFill="background1" w:themeFillShade="A6"/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022E8">
        <w:rPr>
          <w:rFonts w:ascii="Times New Roman" w:hAnsi="Times New Roman" w:cs="Times New Roman"/>
          <w:noProof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7477502</wp:posOffset>
                </wp:positionH>
                <wp:positionV relativeFrom="paragraph">
                  <wp:posOffset>5715</wp:posOffset>
                </wp:positionV>
                <wp:extent cx="1485265" cy="765810"/>
                <wp:effectExtent l="0" t="0" r="19685" b="152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6ED" w:rsidRDefault="005D76ED" w:rsidP="00C47BB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47BBE" w:rsidRPr="00D022E8" w:rsidRDefault="00C47BBE" w:rsidP="00C47B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022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İmza</w:t>
                            </w:r>
                          </w:p>
                          <w:p w:rsidR="00C47BBE" w:rsidRPr="00D022E8" w:rsidRDefault="00C47BBE" w:rsidP="00D022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022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İsim/Unvan</w:t>
                            </w:r>
                          </w:p>
                          <w:p w:rsidR="00C47BBE" w:rsidRPr="00D022E8" w:rsidRDefault="00C47BBE" w:rsidP="00C47BB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D022E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Mühür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588.8pt;margin-top:.45pt;width:116.95pt;height:60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">
                <v:textbox>
                  <w:txbxContent>
                    <w:p w:rsidR="005D76ED" w:rsidRDefault="005D76ED" w:rsidP="00C47BB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47BBE" w:rsidRPr="00D022E8" w:rsidRDefault="00C47BBE" w:rsidP="00C47B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022E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İmza</w:t>
                      </w:r>
                    </w:p>
                    <w:p w:rsidR="00C47BBE" w:rsidRPr="00D022E8" w:rsidRDefault="00C47BBE" w:rsidP="00D022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022E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İsim/Unvan</w:t>
                      </w:r>
                    </w:p>
                    <w:p w:rsidR="00C47BBE" w:rsidRPr="00D022E8" w:rsidRDefault="00C47BBE" w:rsidP="00C47BB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D022E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Mühür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21A3" w:rsidRPr="00D022E8">
        <w:rPr>
          <w:rFonts w:ascii="Times New Roman" w:hAnsi="Times New Roman" w:cs="Times New Roman"/>
          <w:sz w:val="18"/>
          <w:szCs w:val="18"/>
        </w:rPr>
        <w:t xml:space="preserve">     2: %50'ye indirilmiş kapsamlı teminat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022E8">
        <w:rPr>
          <w:rFonts w:ascii="Times New Roman" w:hAnsi="Times New Roman" w:cs="Times New Roman"/>
          <w:sz w:val="18"/>
          <w:szCs w:val="18"/>
        </w:rPr>
        <w:tab/>
      </w:r>
    </w:p>
    <w:p w:rsidR="004D21A3" w:rsidRPr="00D022E8" w:rsidRDefault="004D21A3" w:rsidP="00575478">
      <w:pPr>
        <w:shd w:val="clear" w:color="auto" w:fill="A6A6A6" w:themeFill="background1" w:themeFillShade="A6"/>
        <w:tabs>
          <w:tab w:val="left" w:pos="403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022E8">
        <w:rPr>
          <w:rFonts w:ascii="Times New Roman" w:hAnsi="Times New Roman" w:cs="Times New Roman"/>
          <w:sz w:val="18"/>
          <w:szCs w:val="18"/>
        </w:rPr>
        <w:t xml:space="preserve">     3: %30'a indirilmiş kapsamlı teminat</w:t>
      </w:r>
      <w:r w:rsidRPr="00D022E8">
        <w:rPr>
          <w:rFonts w:ascii="Times New Roman" w:hAnsi="Times New Roman" w:cs="Times New Roman"/>
          <w:sz w:val="18"/>
          <w:szCs w:val="18"/>
        </w:rPr>
        <w:tab/>
      </w:r>
      <w:r w:rsidRPr="00D022E8">
        <w:rPr>
          <w:rFonts w:ascii="Times New Roman" w:hAnsi="Times New Roman" w:cs="Times New Roman"/>
          <w:sz w:val="18"/>
          <w:szCs w:val="18"/>
        </w:rPr>
        <w:tab/>
      </w:r>
      <w:r w:rsidRPr="00D022E8">
        <w:rPr>
          <w:rFonts w:ascii="Times New Roman" w:hAnsi="Times New Roman" w:cs="Times New Roman"/>
          <w:sz w:val="18"/>
          <w:szCs w:val="18"/>
        </w:rPr>
        <w:tab/>
      </w:r>
      <w:r w:rsidR="00D022E8">
        <w:rPr>
          <w:rFonts w:ascii="Times New Roman" w:hAnsi="Times New Roman" w:cs="Times New Roman"/>
          <w:sz w:val="18"/>
          <w:szCs w:val="18"/>
        </w:rPr>
        <w:tab/>
      </w:r>
      <w:r w:rsidR="00D022E8">
        <w:rPr>
          <w:rFonts w:ascii="Times New Roman" w:hAnsi="Times New Roman" w:cs="Times New Roman"/>
          <w:sz w:val="18"/>
          <w:szCs w:val="18"/>
        </w:rPr>
        <w:tab/>
      </w:r>
      <w:r w:rsidR="00D022E8">
        <w:rPr>
          <w:rFonts w:ascii="Times New Roman" w:hAnsi="Times New Roman" w:cs="Times New Roman"/>
          <w:sz w:val="18"/>
          <w:szCs w:val="18"/>
        </w:rPr>
        <w:tab/>
      </w:r>
      <w:r w:rsidR="00D022E8">
        <w:rPr>
          <w:rFonts w:ascii="Times New Roman" w:hAnsi="Times New Roman" w:cs="Times New Roman"/>
          <w:sz w:val="18"/>
          <w:szCs w:val="18"/>
        </w:rPr>
        <w:tab/>
      </w:r>
      <w:r w:rsidR="00D022E8">
        <w:rPr>
          <w:rFonts w:ascii="Times New Roman" w:hAnsi="Times New Roman" w:cs="Times New Roman"/>
          <w:sz w:val="18"/>
          <w:szCs w:val="18"/>
        </w:rPr>
        <w:tab/>
      </w:r>
      <w:r w:rsidR="00D022E8">
        <w:rPr>
          <w:rFonts w:ascii="Times New Roman" w:hAnsi="Times New Roman" w:cs="Times New Roman"/>
          <w:sz w:val="18"/>
          <w:szCs w:val="18"/>
        </w:rPr>
        <w:tab/>
      </w:r>
      <w:r w:rsidR="00D022E8">
        <w:rPr>
          <w:rFonts w:ascii="Times New Roman" w:hAnsi="Times New Roman" w:cs="Times New Roman"/>
          <w:sz w:val="18"/>
          <w:szCs w:val="18"/>
        </w:rPr>
        <w:tab/>
      </w:r>
      <w:r w:rsidR="00D022E8">
        <w:rPr>
          <w:rFonts w:ascii="Times New Roman" w:hAnsi="Times New Roman" w:cs="Times New Roman"/>
          <w:sz w:val="18"/>
          <w:szCs w:val="18"/>
        </w:rPr>
        <w:tab/>
      </w:r>
      <w:r w:rsidR="00D022E8" w:rsidRPr="00D022E8">
        <w:rPr>
          <w:rFonts w:ascii="Times New Roman" w:hAnsi="Times New Roman" w:cs="Times New Roman"/>
          <w:sz w:val="18"/>
          <w:szCs w:val="18"/>
        </w:rPr>
        <w:tab/>
      </w:r>
    </w:p>
    <w:p w:rsidR="004D21A3" w:rsidRDefault="00D022E8" w:rsidP="00575478">
      <w:pPr>
        <w:shd w:val="clear" w:color="auto" w:fill="A6A6A6" w:themeFill="background1" w:themeFillShade="A6"/>
        <w:tabs>
          <w:tab w:val="left" w:pos="4035"/>
        </w:tabs>
        <w:spacing w:after="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4D21A3" w:rsidRPr="00D022E8">
        <w:rPr>
          <w:rFonts w:ascii="Times New Roman" w:hAnsi="Times New Roman" w:cs="Times New Roman"/>
          <w:sz w:val="18"/>
          <w:szCs w:val="18"/>
        </w:rPr>
        <w:t xml:space="preserve"> 4:  Teminattan vazgeçme</w:t>
      </w:r>
      <w:r w:rsidR="004D21A3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C47BBE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C47BBE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C47BBE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C47BBE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C47BBE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C47BBE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C47BBE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C47BBE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4D21A3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4D21A3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4D21A3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4D21A3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4D21A3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4D21A3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4D21A3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4D21A3" w:rsidRPr="00D022E8">
        <w:rPr>
          <w:rFonts w:ascii="Times New Roman" w:eastAsia="Times New Roman" w:hAnsi="Times New Roman" w:cs="Times New Roman"/>
          <w:bCs/>
          <w:color w:val="000000"/>
          <w:lang w:eastAsia="tr-TR"/>
        </w:rPr>
        <w:tab/>
      </w:r>
      <w:r w:rsidR="004D21A3">
        <w:rPr>
          <w:rFonts w:ascii="Calibri" w:eastAsia="Times New Roman" w:hAnsi="Calibri" w:cs="Times New Roman"/>
          <w:bCs/>
          <w:color w:val="000000"/>
          <w:lang w:eastAsia="tr-TR"/>
        </w:rPr>
        <w:tab/>
      </w:r>
      <w:r w:rsidR="004D21A3">
        <w:rPr>
          <w:rFonts w:ascii="Calibri" w:eastAsia="Times New Roman" w:hAnsi="Calibri" w:cs="Times New Roman"/>
          <w:bCs/>
          <w:color w:val="000000"/>
          <w:lang w:eastAsia="tr-TR"/>
        </w:rPr>
        <w:tab/>
      </w:r>
      <w:r w:rsidR="004D21A3">
        <w:rPr>
          <w:rFonts w:ascii="Calibri" w:eastAsia="Times New Roman" w:hAnsi="Calibri" w:cs="Times New Roman"/>
          <w:bCs/>
          <w:color w:val="000000"/>
          <w:lang w:eastAsia="tr-TR"/>
        </w:rPr>
        <w:tab/>
      </w:r>
      <w:r w:rsidR="004D21A3">
        <w:rPr>
          <w:rFonts w:ascii="Calibri" w:eastAsia="Times New Roman" w:hAnsi="Calibri" w:cs="Times New Roman"/>
          <w:bCs/>
          <w:color w:val="000000"/>
          <w:lang w:eastAsia="tr-TR"/>
        </w:rPr>
        <w:tab/>
      </w:r>
      <w:r w:rsidR="004D21A3">
        <w:rPr>
          <w:rFonts w:ascii="Calibri" w:eastAsia="Times New Roman" w:hAnsi="Calibri" w:cs="Times New Roman"/>
          <w:bCs/>
          <w:color w:val="000000"/>
          <w:lang w:eastAsia="tr-TR"/>
        </w:rPr>
        <w:tab/>
      </w:r>
      <w:r w:rsidR="004D21A3">
        <w:rPr>
          <w:rFonts w:ascii="Calibri" w:eastAsia="Times New Roman" w:hAnsi="Calibri" w:cs="Times New Roman"/>
          <w:bCs/>
          <w:color w:val="000000"/>
          <w:lang w:eastAsia="tr-TR"/>
        </w:rPr>
        <w:tab/>
      </w:r>
      <w:r w:rsidR="004D21A3" w:rsidRPr="004D21A3">
        <w:tab/>
      </w:r>
      <w:r w:rsidR="004D21A3" w:rsidRPr="004D21A3">
        <w:tab/>
      </w:r>
      <w:r w:rsidR="004D21A3" w:rsidRPr="004D21A3">
        <w:tab/>
      </w:r>
      <w:r w:rsidR="004D21A3" w:rsidRPr="004D21A3">
        <w:tab/>
      </w:r>
      <w:r w:rsidR="004D21A3" w:rsidRPr="004D21A3">
        <w:tab/>
      </w:r>
      <w:r w:rsidR="004D21A3" w:rsidRPr="004D21A3">
        <w:tab/>
      </w:r>
      <w:r w:rsidR="004D21A3" w:rsidRPr="004D21A3">
        <w:tab/>
      </w:r>
      <w:r w:rsidR="004D21A3" w:rsidRPr="004D21A3">
        <w:tab/>
      </w:r>
      <w:r w:rsidR="004D21A3" w:rsidRPr="004D21A3">
        <w:tab/>
      </w:r>
      <w:r w:rsidR="004D21A3" w:rsidRPr="004D21A3">
        <w:tab/>
      </w:r>
      <w:r w:rsidR="004D21A3" w:rsidRPr="004D21A3">
        <w:tab/>
      </w:r>
      <w:r w:rsidR="004D21A3" w:rsidRPr="004D21A3">
        <w:tab/>
      </w:r>
      <w:r w:rsidR="004D21A3" w:rsidRPr="004D21A3">
        <w:tab/>
      </w:r>
      <w:r w:rsidR="004D21A3" w:rsidRPr="004D21A3">
        <w:tab/>
      </w:r>
      <w:r w:rsidR="004D21A3" w:rsidRPr="004D21A3">
        <w:tab/>
      </w:r>
      <w:r w:rsidR="004D21A3">
        <w:tab/>
      </w:r>
      <w:r w:rsidR="004D21A3">
        <w:tab/>
        <w:t xml:space="preserve">          </w:t>
      </w:r>
    </w:p>
    <w:p w:rsidR="00C47BBE" w:rsidRDefault="004D21A3" w:rsidP="00575478">
      <w:pPr>
        <w:shd w:val="clear" w:color="auto" w:fill="A6A6A6" w:themeFill="background1" w:themeFillShade="A6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21A3" w:rsidRPr="00B05CF2" w:rsidRDefault="004D21A3" w:rsidP="00575478">
      <w:pPr>
        <w:shd w:val="clear" w:color="auto" w:fill="A6A6A6" w:themeFill="background1" w:themeFillShade="A6"/>
        <w:spacing w:after="0"/>
      </w:pPr>
      <w:r>
        <w:tab/>
      </w:r>
    </w:p>
    <w:sectPr w:rsidR="004D21A3" w:rsidRPr="00B05CF2" w:rsidSect="00D022E8">
      <w:headerReference w:type="default" r:id="rId9"/>
      <w:pgSz w:w="16838" w:h="11906" w:orient="landscape"/>
      <w:pgMar w:top="1135" w:right="1417" w:bottom="0" w:left="1417" w:header="340" w:footer="22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E5" w:rsidRDefault="005B0DE5">
      <w:pPr>
        <w:spacing w:after="0" w:line="240" w:lineRule="auto"/>
      </w:pPr>
      <w:r>
        <w:separator/>
      </w:r>
    </w:p>
  </w:endnote>
  <w:endnote w:type="continuationSeparator" w:id="0">
    <w:p w:rsidR="005B0DE5" w:rsidRDefault="005B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明朝 Pro W3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E5" w:rsidRDefault="005B0DE5">
      <w:pPr>
        <w:spacing w:after="0" w:line="240" w:lineRule="auto"/>
      </w:pPr>
      <w:r>
        <w:separator/>
      </w:r>
    </w:p>
  </w:footnote>
  <w:footnote w:type="continuationSeparator" w:id="0">
    <w:p w:rsidR="005B0DE5" w:rsidRDefault="005B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7F9" w:rsidRDefault="00E45282" w:rsidP="00575478">
    <w:pPr>
      <w:pStyle w:val="Header"/>
      <w:jc w:val="cent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(MÜLGA)</w:t>
    </w:r>
  </w:p>
  <w:p w:rsidR="007767F9" w:rsidRPr="006C33AA" w:rsidRDefault="006C33AA" w:rsidP="006C33AA">
    <w:pPr>
      <w:pStyle w:val="Header"/>
      <w:ind w:right="-880"/>
      <w:jc w:val="center"/>
      <w:rPr>
        <w:rFonts w:ascii="Times New Roman" w:hAnsi="Times New Roman" w:cs="Times New Roman"/>
        <w:b/>
      </w:rPr>
    </w:pPr>
    <w:r w:rsidRPr="006C33AA">
      <w:rPr>
        <w:rFonts w:ascii="Times New Roman" w:hAnsi="Times New Roman" w:cs="Times New Roman"/>
        <w:b/>
        <w:sz w:val="24"/>
        <w:szCs w:val="24"/>
      </w:rPr>
      <w:t xml:space="preserve">Ek-10                                                                                                                                                                                 </w:t>
    </w:r>
    <w:r w:rsidR="007767F9" w:rsidRPr="006C33AA">
      <w:rPr>
        <w:rFonts w:ascii="Times New Roman" w:hAnsi="Times New Roman" w:cs="Times New Roman"/>
        <w:b/>
        <w:sz w:val="24"/>
        <w:szCs w:val="24"/>
      </w:rPr>
      <w:t>Son G</w:t>
    </w:r>
    <w:r w:rsidR="007767F9" w:rsidRPr="006C33AA">
      <w:rPr>
        <w:rFonts w:ascii="Times New Roman" w:hAnsi="Times New Roman" w:cs="Times New Roman"/>
        <w:b/>
      </w:rPr>
      <w:t>üncelleme:18/06/2020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D3F"/>
    <w:multiLevelType w:val="hybridMultilevel"/>
    <w:tmpl w:val="0C08034E"/>
    <w:lvl w:ilvl="0" w:tplc="3D2AF8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B4E3B"/>
    <w:multiLevelType w:val="hybridMultilevel"/>
    <w:tmpl w:val="6326087A"/>
    <w:lvl w:ilvl="0" w:tplc="F71A2A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color w:val="060606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868E2"/>
    <w:multiLevelType w:val="hybridMultilevel"/>
    <w:tmpl w:val="BEF4239A"/>
    <w:lvl w:ilvl="0" w:tplc="39861ABE">
      <w:start w:val="1"/>
      <w:numFmt w:val="lowerLetter"/>
      <w:lvlText w:val="(%1)"/>
      <w:lvlJc w:val="left"/>
      <w:pPr>
        <w:ind w:left="1080" w:hanging="360"/>
      </w:pPr>
      <w:rPr>
        <w:rFonts w:eastAsia="ヒラギノ明朝 Pro W3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A83C29"/>
    <w:multiLevelType w:val="hybridMultilevel"/>
    <w:tmpl w:val="EA66E0F0"/>
    <w:lvl w:ilvl="0" w:tplc="DB640B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8295F"/>
    <w:multiLevelType w:val="hybridMultilevel"/>
    <w:tmpl w:val="CC464E32"/>
    <w:lvl w:ilvl="0" w:tplc="20780CE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1" w:hanging="360"/>
      </w:pPr>
    </w:lvl>
    <w:lvl w:ilvl="2" w:tplc="041F001B" w:tentative="1">
      <w:start w:val="1"/>
      <w:numFmt w:val="lowerRoman"/>
      <w:lvlText w:val="%3."/>
      <w:lvlJc w:val="right"/>
      <w:pPr>
        <w:ind w:left="1861" w:hanging="180"/>
      </w:pPr>
    </w:lvl>
    <w:lvl w:ilvl="3" w:tplc="041F000F" w:tentative="1">
      <w:start w:val="1"/>
      <w:numFmt w:val="decimal"/>
      <w:lvlText w:val="%4."/>
      <w:lvlJc w:val="left"/>
      <w:pPr>
        <w:ind w:left="2581" w:hanging="360"/>
      </w:pPr>
    </w:lvl>
    <w:lvl w:ilvl="4" w:tplc="041F0019" w:tentative="1">
      <w:start w:val="1"/>
      <w:numFmt w:val="lowerLetter"/>
      <w:lvlText w:val="%5."/>
      <w:lvlJc w:val="left"/>
      <w:pPr>
        <w:ind w:left="3301" w:hanging="360"/>
      </w:pPr>
    </w:lvl>
    <w:lvl w:ilvl="5" w:tplc="041F001B" w:tentative="1">
      <w:start w:val="1"/>
      <w:numFmt w:val="lowerRoman"/>
      <w:lvlText w:val="%6."/>
      <w:lvlJc w:val="right"/>
      <w:pPr>
        <w:ind w:left="4021" w:hanging="180"/>
      </w:pPr>
    </w:lvl>
    <w:lvl w:ilvl="6" w:tplc="041F000F" w:tentative="1">
      <w:start w:val="1"/>
      <w:numFmt w:val="decimal"/>
      <w:lvlText w:val="%7."/>
      <w:lvlJc w:val="left"/>
      <w:pPr>
        <w:ind w:left="4741" w:hanging="360"/>
      </w:pPr>
    </w:lvl>
    <w:lvl w:ilvl="7" w:tplc="041F0019" w:tentative="1">
      <w:start w:val="1"/>
      <w:numFmt w:val="lowerLetter"/>
      <w:lvlText w:val="%8."/>
      <w:lvlJc w:val="left"/>
      <w:pPr>
        <w:ind w:left="5461" w:hanging="360"/>
      </w:pPr>
    </w:lvl>
    <w:lvl w:ilvl="8" w:tplc="041F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">
    <w:nsid w:val="6DCC68A0"/>
    <w:multiLevelType w:val="hybridMultilevel"/>
    <w:tmpl w:val="ED94F2BA"/>
    <w:lvl w:ilvl="0" w:tplc="6CAA4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BF"/>
    <w:rsid w:val="00013B0F"/>
    <w:rsid w:val="00015A2B"/>
    <w:rsid w:val="00024470"/>
    <w:rsid w:val="00025F31"/>
    <w:rsid w:val="00035E71"/>
    <w:rsid w:val="00040C46"/>
    <w:rsid w:val="00044315"/>
    <w:rsid w:val="000655E6"/>
    <w:rsid w:val="00075CE5"/>
    <w:rsid w:val="00091B77"/>
    <w:rsid w:val="00094255"/>
    <w:rsid w:val="000C683C"/>
    <w:rsid w:val="000E4D88"/>
    <w:rsid w:val="000E6C06"/>
    <w:rsid w:val="00101012"/>
    <w:rsid w:val="001050BA"/>
    <w:rsid w:val="001109BC"/>
    <w:rsid w:val="00112886"/>
    <w:rsid w:val="00126BC0"/>
    <w:rsid w:val="00131382"/>
    <w:rsid w:val="0013193D"/>
    <w:rsid w:val="00132488"/>
    <w:rsid w:val="001407E5"/>
    <w:rsid w:val="00144387"/>
    <w:rsid w:val="001535A9"/>
    <w:rsid w:val="00157354"/>
    <w:rsid w:val="00157C05"/>
    <w:rsid w:val="001625E8"/>
    <w:rsid w:val="00175C5F"/>
    <w:rsid w:val="0018081D"/>
    <w:rsid w:val="001856AB"/>
    <w:rsid w:val="00185F71"/>
    <w:rsid w:val="00186DCD"/>
    <w:rsid w:val="00193F85"/>
    <w:rsid w:val="001A057A"/>
    <w:rsid w:val="001A7324"/>
    <w:rsid w:val="001B0245"/>
    <w:rsid w:val="001C0CC5"/>
    <w:rsid w:val="001C5C5D"/>
    <w:rsid w:val="001E2B16"/>
    <w:rsid w:val="001E430B"/>
    <w:rsid w:val="00204D7D"/>
    <w:rsid w:val="002115F1"/>
    <w:rsid w:val="002346BF"/>
    <w:rsid w:val="00237FA4"/>
    <w:rsid w:val="00257F14"/>
    <w:rsid w:val="002914E2"/>
    <w:rsid w:val="002A2539"/>
    <w:rsid w:val="002A49E9"/>
    <w:rsid w:val="002B5392"/>
    <w:rsid w:val="002E0CC2"/>
    <w:rsid w:val="0030156C"/>
    <w:rsid w:val="00322790"/>
    <w:rsid w:val="003303A7"/>
    <w:rsid w:val="00350180"/>
    <w:rsid w:val="0036309C"/>
    <w:rsid w:val="00372B01"/>
    <w:rsid w:val="00376BD8"/>
    <w:rsid w:val="003868BC"/>
    <w:rsid w:val="003A6F4F"/>
    <w:rsid w:val="003C5DF3"/>
    <w:rsid w:val="003C7549"/>
    <w:rsid w:val="003E4000"/>
    <w:rsid w:val="003E4BAA"/>
    <w:rsid w:val="00412493"/>
    <w:rsid w:val="00426750"/>
    <w:rsid w:val="0043571C"/>
    <w:rsid w:val="00457018"/>
    <w:rsid w:val="00461C43"/>
    <w:rsid w:val="00480F67"/>
    <w:rsid w:val="004A2D1B"/>
    <w:rsid w:val="004A2E08"/>
    <w:rsid w:val="004C3C8F"/>
    <w:rsid w:val="004D21A3"/>
    <w:rsid w:val="004F3FBD"/>
    <w:rsid w:val="005023A5"/>
    <w:rsid w:val="005161B0"/>
    <w:rsid w:val="00537207"/>
    <w:rsid w:val="005455EC"/>
    <w:rsid w:val="00546DE0"/>
    <w:rsid w:val="00552C89"/>
    <w:rsid w:val="00562B02"/>
    <w:rsid w:val="00575478"/>
    <w:rsid w:val="005917CE"/>
    <w:rsid w:val="00592F65"/>
    <w:rsid w:val="005B0DE5"/>
    <w:rsid w:val="005D76ED"/>
    <w:rsid w:val="005E2EFD"/>
    <w:rsid w:val="005F18FA"/>
    <w:rsid w:val="006149A8"/>
    <w:rsid w:val="00632C6A"/>
    <w:rsid w:val="00645AF2"/>
    <w:rsid w:val="006528E4"/>
    <w:rsid w:val="00653CB7"/>
    <w:rsid w:val="006609A1"/>
    <w:rsid w:val="006666F7"/>
    <w:rsid w:val="00673423"/>
    <w:rsid w:val="00674297"/>
    <w:rsid w:val="006A51C6"/>
    <w:rsid w:val="006B4328"/>
    <w:rsid w:val="006C220B"/>
    <w:rsid w:val="006C33AA"/>
    <w:rsid w:val="006D1061"/>
    <w:rsid w:val="006D1C37"/>
    <w:rsid w:val="006D4EF6"/>
    <w:rsid w:val="006E7D70"/>
    <w:rsid w:val="006F7C62"/>
    <w:rsid w:val="007017E4"/>
    <w:rsid w:val="0070261F"/>
    <w:rsid w:val="007231B6"/>
    <w:rsid w:val="007241A1"/>
    <w:rsid w:val="0073165B"/>
    <w:rsid w:val="00763A00"/>
    <w:rsid w:val="0077522D"/>
    <w:rsid w:val="007767F9"/>
    <w:rsid w:val="00777ADF"/>
    <w:rsid w:val="0078283C"/>
    <w:rsid w:val="0078470B"/>
    <w:rsid w:val="007B0874"/>
    <w:rsid w:val="007B661F"/>
    <w:rsid w:val="007C386C"/>
    <w:rsid w:val="007C5FBC"/>
    <w:rsid w:val="007D1F34"/>
    <w:rsid w:val="008114B2"/>
    <w:rsid w:val="0083364A"/>
    <w:rsid w:val="0083554E"/>
    <w:rsid w:val="008376D2"/>
    <w:rsid w:val="00843920"/>
    <w:rsid w:val="00854B7C"/>
    <w:rsid w:val="0085756F"/>
    <w:rsid w:val="00862269"/>
    <w:rsid w:val="00885684"/>
    <w:rsid w:val="00886E43"/>
    <w:rsid w:val="00896D99"/>
    <w:rsid w:val="008C20B3"/>
    <w:rsid w:val="008C403D"/>
    <w:rsid w:val="00940DF3"/>
    <w:rsid w:val="00954CA8"/>
    <w:rsid w:val="00963876"/>
    <w:rsid w:val="00970216"/>
    <w:rsid w:val="009903EF"/>
    <w:rsid w:val="0099777E"/>
    <w:rsid w:val="009A02B0"/>
    <w:rsid w:val="009A11C6"/>
    <w:rsid w:val="009B785C"/>
    <w:rsid w:val="009D11C7"/>
    <w:rsid w:val="009F7ED9"/>
    <w:rsid w:val="00A22781"/>
    <w:rsid w:val="00A36F05"/>
    <w:rsid w:val="00A702F9"/>
    <w:rsid w:val="00A726C1"/>
    <w:rsid w:val="00A75D45"/>
    <w:rsid w:val="00A82DB1"/>
    <w:rsid w:val="00A82FF6"/>
    <w:rsid w:val="00A86865"/>
    <w:rsid w:val="00A9416C"/>
    <w:rsid w:val="00AA03AD"/>
    <w:rsid w:val="00AB4BB7"/>
    <w:rsid w:val="00AC3E21"/>
    <w:rsid w:val="00AF7684"/>
    <w:rsid w:val="00B05CF2"/>
    <w:rsid w:val="00B37490"/>
    <w:rsid w:val="00B407A1"/>
    <w:rsid w:val="00B504F6"/>
    <w:rsid w:val="00B5383F"/>
    <w:rsid w:val="00B5522F"/>
    <w:rsid w:val="00B80088"/>
    <w:rsid w:val="00BA2E32"/>
    <w:rsid w:val="00BB240A"/>
    <w:rsid w:val="00BD2B92"/>
    <w:rsid w:val="00BD4EE6"/>
    <w:rsid w:val="00BE3559"/>
    <w:rsid w:val="00BF5A9A"/>
    <w:rsid w:val="00BF6E65"/>
    <w:rsid w:val="00C10ACD"/>
    <w:rsid w:val="00C35B00"/>
    <w:rsid w:val="00C47BBE"/>
    <w:rsid w:val="00C81749"/>
    <w:rsid w:val="00C92A69"/>
    <w:rsid w:val="00C93787"/>
    <w:rsid w:val="00CB51A1"/>
    <w:rsid w:val="00CB77C4"/>
    <w:rsid w:val="00CE494E"/>
    <w:rsid w:val="00D022E8"/>
    <w:rsid w:val="00D034B7"/>
    <w:rsid w:val="00D11C39"/>
    <w:rsid w:val="00D174BE"/>
    <w:rsid w:val="00D246CF"/>
    <w:rsid w:val="00D40AFA"/>
    <w:rsid w:val="00D642AC"/>
    <w:rsid w:val="00D80617"/>
    <w:rsid w:val="00D84272"/>
    <w:rsid w:val="00DB1672"/>
    <w:rsid w:val="00DB2D3B"/>
    <w:rsid w:val="00DC4601"/>
    <w:rsid w:val="00DF352B"/>
    <w:rsid w:val="00DF3F89"/>
    <w:rsid w:val="00DF562C"/>
    <w:rsid w:val="00E120F6"/>
    <w:rsid w:val="00E1424A"/>
    <w:rsid w:val="00E24DCC"/>
    <w:rsid w:val="00E25992"/>
    <w:rsid w:val="00E45282"/>
    <w:rsid w:val="00E50254"/>
    <w:rsid w:val="00E53C72"/>
    <w:rsid w:val="00E65338"/>
    <w:rsid w:val="00E65EDC"/>
    <w:rsid w:val="00E67FC1"/>
    <w:rsid w:val="00E70689"/>
    <w:rsid w:val="00E9526D"/>
    <w:rsid w:val="00E95E7A"/>
    <w:rsid w:val="00EA1F1E"/>
    <w:rsid w:val="00EB24D7"/>
    <w:rsid w:val="00EE3364"/>
    <w:rsid w:val="00F067C9"/>
    <w:rsid w:val="00F14429"/>
    <w:rsid w:val="00F30B49"/>
    <w:rsid w:val="00F35B4F"/>
    <w:rsid w:val="00F42E3F"/>
    <w:rsid w:val="00F62777"/>
    <w:rsid w:val="00F72FF8"/>
    <w:rsid w:val="00F92543"/>
    <w:rsid w:val="00FA28EC"/>
    <w:rsid w:val="00FA7EB4"/>
    <w:rsid w:val="00FB4E61"/>
    <w:rsid w:val="00FD001A"/>
    <w:rsid w:val="00FD272E"/>
    <w:rsid w:val="00FD4270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0DEE9E-BD52-4174-86CB-5EAF3BAB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BF"/>
  </w:style>
  <w:style w:type="paragraph" w:styleId="Heading2">
    <w:name w:val="heading 2"/>
    <w:basedOn w:val="Normal"/>
    <w:next w:val="Normal"/>
    <w:link w:val="Heading2Char"/>
    <w:qFormat/>
    <w:rsid w:val="00963876"/>
    <w:pPr>
      <w:keepNext/>
      <w:spacing w:after="0" w:line="240" w:lineRule="auto"/>
      <w:ind w:right="56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3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46BF"/>
  </w:style>
  <w:style w:type="paragraph" w:customStyle="1" w:styleId="TableParagraph">
    <w:name w:val="Table Paragraph"/>
    <w:basedOn w:val="Normal"/>
    <w:uiPriority w:val="1"/>
    <w:qFormat/>
    <w:rsid w:val="002346BF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6B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nhideWhenUsed/>
    <w:rsid w:val="002346B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346BF"/>
    <w:rPr>
      <w:rFonts w:ascii="Consolas" w:hAnsi="Consolas"/>
      <w:sz w:val="20"/>
      <w:szCs w:val="20"/>
    </w:rPr>
  </w:style>
  <w:style w:type="paragraph" w:customStyle="1" w:styleId="Point1">
    <w:name w:val="Point 1"/>
    <w:basedOn w:val="Normal"/>
    <w:rsid w:val="002346BF"/>
    <w:pPr>
      <w:spacing w:before="120" w:after="120" w:line="240" w:lineRule="auto"/>
      <w:ind w:left="1418" w:hanging="567"/>
      <w:jc w:val="both"/>
    </w:pPr>
    <w:rPr>
      <w:rFonts w:ascii="Times New Roman" w:eastAsia="Calibri" w:hAnsi="Times New Roman" w:cs="Times New Roman"/>
      <w:noProof/>
      <w:sz w:val="24"/>
      <w:szCs w:val="20"/>
      <w:lang w:val="en-GB" w:eastAsia="tr-TR"/>
    </w:rPr>
  </w:style>
  <w:style w:type="table" w:customStyle="1" w:styleId="TabloKlavuzu1">
    <w:name w:val="Tablo Kılavuzu1"/>
    <w:basedOn w:val="TableNormal"/>
    <w:next w:val="TableGrid"/>
    <w:uiPriority w:val="39"/>
    <w:rsid w:val="0023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TableNormal"/>
    <w:next w:val="TableGrid"/>
    <w:uiPriority w:val="39"/>
    <w:rsid w:val="0023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TableNormal"/>
    <w:next w:val="TableGrid"/>
    <w:uiPriority w:val="39"/>
    <w:rsid w:val="00234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9E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6387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ChapterTitle">
    <w:name w:val="ChapterTitle"/>
    <w:basedOn w:val="Normal"/>
    <w:next w:val="Normal"/>
    <w:rsid w:val="00322790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 w:eastAsia="tr-TR"/>
    </w:rPr>
  </w:style>
  <w:style w:type="paragraph" w:styleId="Footer">
    <w:name w:val="footer"/>
    <w:basedOn w:val="Normal"/>
    <w:link w:val="FooterChar"/>
    <w:uiPriority w:val="99"/>
    <w:unhideWhenUsed/>
    <w:rsid w:val="0019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D062D-FA04-44F4-8DAE-82BFD7D6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Gümrük: Ek-10 Kapsamlı Teminat ve Teminattan vazgeçme izni</dc:title>
  <dc:subject/>
  <dc:creator>Raziye Demir Karataş</dc:creator>
  <cp:keywords>Ek-10 Kapsamlı Teminat ve Teminattan vazgeçme izni, gümrük, gtip no, gümrük danışman, gümrük mevzuat</cp:keywords>
  <dc:description/>
  <cp:lastModifiedBy>ÇEBİ</cp:lastModifiedBy>
  <cp:revision>6</cp:revision>
  <cp:lastPrinted>2017-04-17T12:41:00Z</cp:lastPrinted>
  <dcterms:created xsi:type="dcterms:W3CDTF">2020-06-18T04:46:00Z</dcterms:created>
  <dcterms:modified xsi:type="dcterms:W3CDTF">2023-12-31T07:53:00Z</dcterms:modified>
</cp:coreProperties>
</file>